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27" w:rsidRDefault="002A7F27" w:rsidP="002A7F2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9FED53D" wp14:editId="5047563B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2A7F27" w:rsidRPr="00E02523" w:rsidRDefault="002A7F27" w:rsidP="002A7F2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2A7F27" w:rsidRPr="008D4DE1" w:rsidRDefault="002A7F27" w:rsidP="002A7F2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2A7F27" w:rsidRPr="00E80726" w:rsidRDefault="002A7F27" w:rsidP="002A7F27"/>
    <w:p w:rsidR="002A7F27" w:rsidRDefault="002A7F27" w:rsidP="002A7F27">
      <w:pPr>
        <w:spacing w:line="276" w:lineRule="auto"/>
        <w:jc w:val="center"/>
        <w:rPr>
          <w:b/>
          <w:sz w:val="28"/>
          <w:szCs w:val="28"/>
        </w:rPr>
      </w:pPr>
    </w:p>
    <w:p w:rsidR="002A7F27" w:rsidRPr="009C0ECA" w:rsidRDefault="002A7F27" w:rsidP="002A7F27">
      <w:pPr>
        <w:spacing w:line="276" w:lineRule="auto"/>
        <w:jc w:val="center"/>
        <w:rPr>
          <w:b/>
          <w:sz w:val="28"/>
          <w:szCs w:val="28"/>
        </w:rPr>
      </w:pPr>
    </w:p>
    <w:p w:rsidR="002A7F27" w:rsidRPr="002A7F27" w:rsidRDefault="002A7F27" w:rsidP="002A7F27">
      <w:pPr>
        <w:ind w:firstLine="709"/>
        <w:jc w:val="center"/>
        <w:rPr>
          <w:b/>
          <w:sz w:val="26"/>
          <w:szCs w:val="28"/>
        </w:rPr>
      </w:pPr>
      <w:r w:rsidRPr="002A7F27">
        <w:rPr>
          <w:b/>
          <w:sz w:val="26"/>
          <w:szCs w:val="28"/>
        </w:rPr>
        <w:t xml:space="preserve">Как </w:t>
      </w:r>
      <w:bookmarkStart w:id="0" w:name="_GoBack"/>
      <w:r w:rsidRPr="002A7F27">
        <w:rPr>
          <w:b/>
          <w:sz w:val="26"/>
          <w:szCs w:val="28"/>
        </w:rPr>
        <w:t xml:space="preserve">продлить ежемесячную выплату </w:t>
      </w:r>
    </w:p>
    <w:p w:rsidR="002A7F27" w:rsidRDefault="002A7F27" w:rsidP="002A7F27">
      <w:pPr>
        <w:ind w:firstLine="709"/>
        <w:jc w:val="center"/>
        <w:rPr>
          <w:b/>
          <w:sz w:val="26"/>
          <w:szCs w:val="28"/>
        </w:rPr>
      </w:pPr>
      <w:r w:rsidRPr="002A7F27">
        <w:rPr>
          <w:b/>
          <w:sz w:val="26"/>
          <w:szCs w:val="28"/>
        </w:rPr>
        <w:t>из средств материнского (семейного) капитала</w:t>
      </w:r>
      <w:bookmarkEnd w:id="0"/>
      <w:r w:rsidRPr="002A7F27">
        <w:rPr>
          <w:b/>
          <w:sz w:val="26"/>
          <w:szCs w:val="28"/>
        </w:rPr>
        <w:t>?</w:t>
      </w:r>
    </w:p>
    <w:p w:rsidR="002A7F27" w:rsidRPr="002A7F27" w:rsidRDefault="002A7F27" w:rsidP="002A7F27">
      <w:pPr>
        <w:ind w:firstLine="709"/>
        <w:jc w:val="center"/>
        <w:rPr>
          <w:b/>
          <w:sz w:val="26"/>
          <w:szCs w:val="28"/>
        </w:rPr>
      </w:pPr>
    </w:p>
    <w:p w:rsidR="002A7F27" w:rsidRPr="00956A80" w:rsidRDefault="002A7F27" w:rsidP="002A7F27">
      <w:pPr>
        <w:spacing w:line="360" w:lineRule="auto"/>
        <w:ind w:firstLine="709"/>
        <w:jc w:val="center"/>
        <w:rPr>
          <w:sz w:val="26"/>
          <w:szCs w:val="28"/>
        </w:rPr>
      </w:pPr>
    </w:p>
    <w:p w:rsidR="002A7F27" w:rsidRDefault="002A7F27" w:rsidP="002A7F27">
      <w:pPr>
        <w:suppressAutoHyphens w:val="0"/>
        <w:spacing w:line="360" w:lineRule="auto"/>
        <w:ind w:firstLine="567"/>
        <w:jc w:val="both"/>
        <w:rPr>
          <w:sz w:val="26"/>
          <w:szCs w:val="28"/>
          <w:lang w:eastAsia="ru-RU"/>
        </w:rPr>
      </w:pPr>
      <w:proofErr w:type="gramStart"/>
      <w:r w:rsidRPr="00956A80">
        <w:rPr>
          <w:sz w:val="26"/>
          <w:szCs w:val="28"/>
          <w:lang w:eastAsia="ru-RU"/>
        </w:rPr>
        <w:t>Ежемесячную выплату из средств материнского (семейного) капитала</w:t>
      </w:r>
      <w:r>
        <w:rPr>
          <w:sz w:val="26"/>
          <w:szCs w:val="28"/>
          <w:lang w:eastAsia="ru-RU"/>
        </w:rPr>
        <w:t xml:space="preserve"> </w:t>
      </w:r>
      <w:r w:rsidRPr="00956A80">
        <w:rPr>
          <w:sz w:val="26"/>
          <w:szCs w:val="28"/>
          <w:lang w:eastAsia="ru-RU"/>
        </w:rPr>
        <w:t xml:space="preserve">вправе  получать семьи, в которых второй ребенок родился или  усыновлен после </w:t>
      </w:r>
      <w:r>
        <w:rPr>
          <w:sz w:val="26"/>
          <w:szCs w:val="28"/>
          <w:lang w:eastAsia="ru-RU"/>
        </w:rPr>
        <w:t xml:space="preserve">                   </w:t>
      </w:r>
      <w:r w:rsidRPr="00956A80">
        <w:rPr>
          <w:sz w:val="26"/>
          <w:szCs w:val="28"/>
          <w:lang w:eastAsia="ru-RU"/>
        </w:rPr>
        <w:t>1 января 2018 года, и в которых доход семьи на каждого члена семьи не выше полуторакратной величины установленного в регионе прожиточного минимума трудоспособного гражданина за второй квартал предшествующего года.</w:t>
      </w:r>
      <w:proofErr w:type="gramEnd"/>
      <w:r w:rsidRPr="00956A80">
        <w:rPr>
          <w:sz w:val="26"/>
          <w:szCs w:val="28"/>
          <w:lang w:eastAsia="ru-RU"/>
        </w:rPr>
        <w:t xml:space="preserve">  В Тверской области этот показатель -  16 432 рубля 91 копейк</w:t>
      </w:r>
      <w:r>
        <w:rPr>
          <w:sz w:val="26"/>
          <w:szCs w:val="28"/>
          <w:lang w:eastAsia="ru-RU"/>
        </w:rPr>
        <w:t xml:space="preserve">и, а </w:t>
      </w:r>
      <w:r w:rsidRPr="00956A80">
        <w:rPr>
          <w:sz w:val="26"/>
          <w:szCs w:val="28"/>
          <w:lang w:eastAsia="ru-RU"/>
        </w:rPr>
        <w:t xml:space="preserve"> размер ежемесячной выплаты  составляет 10 710 рублей 64 копейки в соответствии с установленным прожиточным минимумом ребёнка. </w:t>
      </w:r>
    </w:p>
    <w:p w:rsidR="002A7F27" w:rsidRPr="002A7F27" w:rsidRDefault="002A7F27" w:rsidP="002A7F27">
      <w:pPr>
        <w:suppressAutoHyphens w:val="0"/>
        <w:spacing w:line="360" w:lineRule="auto"/>
        <w:ind w:firstLine="567"/>
        <w:jc w:val="both"/>
        <w:rPr>
          <w:rStyle w:val="text-highlight"/>
          <w:sz w:val="26"/>
          <w:szCs w:val="28"/>
        </w:rPr>
      </w:pPr>
      <w:r w:rsidRPr="00956A80">
        <w:rPr>
          <w:sz w:val="26"/>
          <w:szCs w:val="28"/>
          <w:lang w:eastAsia="ru-RU"/>
        </w:rPr>
        <w:t xml:space="preserve">Выплату можно получать до достижения ребенком полутора лет, но первый выплатной период рассчитан на год. После этого следует вновь подать заявление и </w:t>
      </w:r>
      <w:r w:rsidRPr="002A7F27">
        <w:rPr>
          <w:rStyle w:val="text-highlight"/>
          <w:sz w:val="26"/>
          <w:szCs w:val="28"/>
        </w:rPr>
        <w:t xml:space="preserve">пакет документов  </w:t>
      </w:r>
      <w:hyperlink r:id="rId6" w:history="1"/>
      <w:r w:rsidRPr="002A7F27">
        <w:rPr>
          <w:rStyle w:val="text-highlight"/>
          <w:sz w:val="26"/>
          <w:szCs w:val="28"/>
        </w:rPr>
        <w:t xml:space="preserve"> на ее назначение. </w:t>
      </w:r>
    </w:p>
    <w:p w:rsidR="002A7F27" w:rsidRDefault="002A7F27" w:rsidP="002A7F27">
      <w:pPr>
        <w:spacing w:line="360" w:lineRule="auto"/>
        <w:ind w:firstLine="567"/>
        <w:jc w:val="both"/>
        <w:rPr>
          <w:rFonts w:cs="Arial"/>
          <w:sz w:val="26"/>
          <w:szCs w:val="27"/>
          <w:shd w:val="clear" w:color="auto" w:fill="FFFFFF"/>
        </w:rPr>
      </w:pPr>
      <w:r w:rsidRPr="00956A80">
        <w:rPr>
          <w:rFonts w:cs="Arial"/>
          <w:sz w:val="26"/>
          <w:szCs w:val="27"/>
          <w:shd w:val="clear" w:color="auto" w:fill="FFFFFF"/>
        </w:rPr>
        <w:t>Заявление о продлении ежемесячной выплаты подается в территориальный орган Пенсионного фонда России по месту жительства. Закон предоставляет  Пенсионному фонду месяц на рассмотрение заявления и еще десять рабочих дней на перевод средств. При этом перечисление должно произойти не позднее  26 числа месяца</w:t>
      </w:r>
      <w:r>
        <w:rPr>
          <w:rFonts w:cs="Arial"/>
          <w:sz w:val="26"/>
          <w:szCs w:val="27"/>
          <w:shd w:val="clear" w:color="auto" w:fill="FFFFFF"/>
        </w:rPr>
        <w:t xml:space="preserve">, следующего за месяцем приёма </w:t>
      </w:r>
      <w:r w:rsidRPr="00956A80">
        <w:rPr>
          <w:rFonts w:cs="Arial"/>
          <w:sz w:val="26"/>
          <w:szCs w:val="27"/>
          <w:shd w:val="clear" w:color="auto" w:fill="FFFFFF"/>
        </w:rPr>
        <w:t xml:space="preserve">заявления. </w:t>
      </w:r>
    </w:p>
    <w:p w:rsidR="002A7F27" w:rsidRPr="00956A80" w:rsidRDefault="002A7F27" w:rsidP="002A7F27">
      <w:pPr>
        <w:spacing w:line="360" w:lineRule="auto"/>
        <w:jc w:val="both"/>
        <w:rPr>
          <w:rFonts w:cs="Arial"/>
          <w:sz w:val="26"/>
          <w:szCs w:val="27"/>
          <w:shd w:val="clear" w:color="auto" w:fill="FFFFFF"/>
        </w:rPr>
      </w:pPr>
    </w:p>
    <w:p w:rsidR="002A7F27" w:rsidRDefault="002A7F27" w:rsidP="002A7F27">
      <w:pPr>
        <w:rPr>
          <w:sz w:val="26"/>
          <w:szCs w:val="26"/>
        </w:rPr>
      </w:pPr>
    </w:p>
    <w:p w:rsidR="002A7F27" w:rsidRPr="0017767F" w:rsidRDefault="002A7F27" w:rsidP="002A7F27">
      <w:pPr>
        <w:rPr>
          <w:sz w:val="26"/>
          <w:szCs w:val="26"/>
        </w:rPr>
      </w:pPr>
    </w:p>
    <w:p w:rsidR="002A7F27" w:rsidRPr="0017767F" w:rsidRDefault="002A7F27" w:rsidP="002A7F27">
      <w:pPr>
        <w:rPr>
          <w:sz w:val="26"/>
          <w:szCs w:val="26"/>
        </w:rPr>
      </w:pPr>
    </w:p>
    <w:p w:rsidR="002A7F27" w:rsidRPr="0017767F" w:rsidRDefault="002A7F27" w:rsidP="002A7F27">
      <w:pPr>
        <w:ind w:hanging="2654"/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                                                                                                               УПФР в г. Вышнем Волочке  </w:t>
      </w:r>
    </w:p>
    <w:p w:rsidR="002A7F27" w:rsidRPr="0017767F" w:rsidRDefault="002A7F27" w:rsidP="002A7F27">
      <w:pPr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                                                                      и  </w:t>
      </w:r>
      <w:proofErr w:type="spellStart"/>
      <w:r w:rsidRPr="0017767F">
        <w:rPr>
          <w:sz w:val="26"/>
          <w:szCs w:val="26"/>
        </w:rPr>
        <w:t>Вышневолоцком</w:t>
      </w:r>
      <w:proofErr w:type="spellEnd"/>
      <w:r w:rsidRPr="0017767F">
        <w:rPr>
          <w:sz w:val="26"/>
          <w:szCs w:val="26"/>
        </w:rPr>
        <w:t xml:space="preserve">  </w:t>
      </w:r>
      <w:proofErr w:type="gramStart"/>
      <w:r w:rsidRPr="0017767F">
        <w:rPr>
          <w:sz w:val="26"/>
          <w:szCs w:val="26"/>
        </w:rPr>
        <w:t>районе</w:t>
      </w:r>
      <w:proofErr w:type="gramEnd"/>
    </w:p>
    <w:p w:rsidR="002A7F27" w:rsidRDefault="002A7F27" w:rsidP="002A7F27">
      <w:pPr>
        <w:jc w:val="both"/>
      </w:pPr>
      <w:r w:rsidRPr="0017767F">
        <w:rPr>
          <w:sz w:val="26"/>
          <w:szCs w:val="26"/>
        </w:rPr>
        <w:t xml:space="preserve">                                                                       Тверской области (</w:t>
      </w:r>
      <w:proofErr w:type="gramStart"/>
      <w:r w:rsidRPr="0017767F">
        <w:rPr>
          <w:sz w:val="26"/>
          <w:szCs w:val="26"/>
        </w:rPr>
        <w:t>межрайонное</w:t>
      </w:r>
      <w:proofErr w:type="gramEnd"/>
      <w:r w:rsidRPr="0017767F">
        <w:rPr>
          <w:sz w:val="26"/>
          <w:szCs w:val="26"/>
        </w:rPr>
        <w:t xml:space="preserve">) </w:t>
      </w:r>
    </w:p>
    <w:p w:rsidR="002A7F27" w:rsidRDefault="002A7F27" w:rsidP="002A7F27"/>
    <w:p w:rsidR="004867FD" w:rsidRDefault="004867FD"/>
    <w:sectPr w:rsidR="004867FD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27"/>
    <w:rsid w:val="002A7F27"/>
    <w:rsid w:val="0048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F27"/>
    <w:rPr>
      <w:strike w:val="0"/>
      <w:dstrike w:val="0"/>
      <w:color w:val="001CAC"/>
      <w:u w:val="none"/>
    </w:rPr>
  </w:style>
  <w:style w:type="character" w:customStyle="1" w:styleId="text-highlight">
    <w:name w:val="text-highlight"/>
    <w:rsid w:val="002A7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F27"/>
    <w:rPr>
      <w:strike w:val="0"/>
      <w:dstrike w:val="0"/>
      <w:color w:val="001CAC"/>
      <w:u w:val="none"/>
    </w:rPr>
  </w:style>
  <w:style w:type="character" w:customStyle="1" w:styleId="text-highlight">
    <w:name w:val="text-highlight"/>
    <w:rsid w:val="002A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knopki/zhizn/~43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2019-10-10T09:44:00Z</dcterms:created>
  <dcterms:modified xsi:type="dcterms:W3CDTF">2019-10-10T09:49:00Z</dcterms:modified>
</cp:coreProperties>
</file>